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ackground w:color="FFFFFF"/>
  <w:body>
    <w:p>
      <w:pPr>
        <w:numPr>
          <w:ilvl w:val="0"/>
          <w:numId w:val="0"/>
        </w:numPr>
        <w:jc w:val="center"/>
        <w:shd w:val="clear" w:color="000000" w:fill="FFFFFF"/>
        <w:spacing w:lineRule="atLeast" w:line="270" w:before="0" w:after="0"/>
        <w:ind w:right="0" w:firstLine="0"/>
        <w:rPr>
          <w:color w:val="4A4A4A"/>
          <w:position w:val="0"/>
          <w:sz w:val="18"/>
          <w:szCs w:val="18"/>
          <w:rFonts w:ascii="微软雅黑" w:eastAsia="宋体" w:hAnsi="宋体" w:hint="default"/>
        </w:rPr>
        <w:autoSpaceDE w:val="1"/>
        <w:autoSpaceDN w:val="1"/>
      </w:pPr>
      <w:r>
        <w:rPr>
          <w:b w:val="1"/>
          <w:color w:val="333333"/>
          <w:position w:val="0"/>
          <w:sz w:val="32"/>
          <w:szCs w:val="32"/>
          <w:rFonts w:ascii="宋体" w:eastAsia="宋体" w:hAnsi="宋体" w:hint="default"/>
        </w:rPr>
        <w:t>关于中国科学院大学工程科学学院毕业研究生</w:t>
      </w:r>
      <w:r>
        <w:rPr>
          <w:b w:val="1"/>
          <w:color w:val="333333"/>
          <w:position w:val="0"/>
          <w:sz w:val="32"/>
          <w:szCs w:val="32"/>
          <w:rFonts w:ascii="宋体" w:eastAsia="宋体" w:hAnsi="宋体" w:hint="default"/>
        </w:rPr>
        <w:br/>
      </w:r>
      <w:r>
        <w:rPr>
          <w:b w:val="1"/>
          <w:color w:val="333333"/>
          <w:position w:val="0"/>
          <w:sz w:val="32"/>
          <w:szCs w:val="32"/>
          <w:rFonts w:ascii="宋体" w:eastAsia="宋体" w:hAnsi="宋体" w:hint="default"/>
        </w:rPr>
        <w:t>参加国科大</w:t>
      </w:r>
      <w:r>
        <w:rPr>
          <w:b w:val="1"/>
          <w:color w:val="333333"/>
          <w:position w:val="0"/>
          <w:sz w:val="32"/>
          <w:szCs w:val="32"/>
          <w:rFonts w:ascii="Arial" w:eastAsia="Arial" w:hAnsi="Arial" w:hint="default"/>
        </w:rPr>
        <w:t>“201</w:t>
      </w:r>
      <w:r>
        <w:rPr>
          <w:b w:val="1"/>
          <w:color w:val="333333"/>
          <w:position w:val="0"/>
          <w:sz w:val="32"/>
          <w:szCs w:val="32"/>
          <w:rFonts w:ascii="Arial" w:eastAsia="微软雅黑" w:hAnsi="微软雅黑" w:hint="default"/>
        </w:rPr>
        <w:t>8</w:t>
      </w:r>
      <w:r>
        <w:rPr>
          <w:b w:val="1"/>
          <w:color w:val="333333"/>
          <w:position w:val="0"/>
          <w:sz w:val="32"/>
          <w:szCs w:val="32"/>
          <w:rFonts w:ascii="宋体" w:eastAsia="宋体" w:hAnsi="宋体" w:hint="default"/>
        </w:rPr>
        <w:t>年度学位授予仪式</w:t>
      </w:r>
      <w:r>
        <w:rPr>
          <w:b w:val="1"/>
          <w:color w:val="333333"/>
          <w:position w:val="0"/>
          <w:sz w:val="32"/>
          <w:szCs w:val="32"/>
          <w:rFonts w:ascii="Arial" w:eastAsia="Arial" w:hAnsi="Arial" w:hint="default"/>
        </w:rPr>
        <w:t>”</w:t>
      </w:r>
      <w:r>
        <w:rPr>
          <w:b w:val="1"/>
          <w:color w:val="333333"/>
          <w:position w:val="0"/>
          <w:sz w:val="32"/>
          <w:szCs w:val="32"/>
          <w:rFonts w:ascii="宋体" w:eastAsia="宋体" w:hAnsi="宋体" w:hint="default"/>
        </w:rPr>
        <w:t>的通知</w:t>
      </w:r>
      <w:r>
        <w:rPr>
          <w:b w:val="1"/>
          <w:color w:val="333333"/>
          <w:position w:val="0"/>
          <w:sz w:val="32"/>
          <w:szCs w:val="32"/>
          <w:rFonts w:ascii="宋体" w:eastAsia="宋体" w:hAnsi="宋体" w:hint="default"/>
        </w:rPr>
        <w:br/>
      </w:r>
      <w:r>
        <w:rPr>
          <w:color w:val="333333"/>
          <w:position w:val="0"/>
          <w:sz w:val="32"/>
          <w:szCs w:val="32"/>
          <w:rFonts w:ascii="宋体" w:eastAsia="宋体" w:hAnsi="宋体" w:hint="default"/>
        </w:rPr>
        <w:t>  </w:t>
      </w:r>
    </w:p>
    <w:p>
      <w:pPr>
        <w:numPr>
          <w:ilvl w:val="0"/>
          <w:numId w:val="0"/>
        </w:numPr>
        <w:jc w:val="left"/>
        <w:shd w:val="clear" w:color="000000" w:fill="FFFFFF"/>
        <w:spacing w:lineRule="atLeast" w:line="301" w:before="0" w:after="0"/>
        <w:ind w:right="0" w:firstLine="0"/>
        <w:rPr>
          <w:color w:val="4A4A4A"/>
          <w:position w:val="0"/>
          <w:sz w:val="18"/>
          <w:szCs w:val="18"/>
          <w:rFonts w:ascii="微软雅黑" w:eastAsia="宋体" w:hAnsi="宋体" w:hint="default"/>
        </w:rPr>
        <w:autoSpaceDE w:val="1"/>
        <w:autoSpaceDN w:val="1"/>
      </w:pPr>
      <w:r>
        <w:rPr>
          <w:color w:val="333333"/>
          <w:position w:val="0"/>
          <w:sz w:val="15"/>
          <w:szCs w:val="15"/>
          <w:rFonts w:ascii="Arial" w:eastAsia="Arial" w:hAnsi="Arial" w:hint="default"/>
        </w:rPr>
        <w:t> </w:t>
      </w:r>
    </w:p>
    <w:p>
      <w:pPr>
        <w:numPr>
          <w:ilvl w:val="0"/>
          <w:numId w:val="0"/>
        </w:numPr>
        <w:jc w:val="left"/>
        <w:shd w:val="clear" w:color="000000" w:fill="FFFFFF"/>
        <w:spacing w:lineRule="atLeast" w:line="270" w:before="0" w:after="0"/>
        <w:ind w:right="0" w:firstLine="0"/>
        <w:rPr>
          <w:color w:val="4A4A4A"/>
          <w:position w:val="0"/>
          <w:sz w:val="18"/>
          <w:szCs w:val="18"/>
          <w:rFonts w:ascii="微软雅黑" w:eastAsia="宋体" w:hAnsi="宋体" w:hint="default"/>
        </w:rPr>
        <w:autoSpaceDE w:val="1"/>
        <w:autoSpaceDN w:val="1"/>
      </w:pPr>
      <w:r>
        <w:rPr>
          <w:color w:val="333333"/>
          <w:position w:val="0"/>
          <w:sz w:val="24"/>
          <w:szCs w:val="24"/>
          <w:rFonts w:ascii="Arial" w:eastAsia="Arial" w:hAnsi="Arial" w:hint="default"/>
        </w:rPr>
        <w:t>201</w:t>
      </w:r>
      <w:r>
        <w:rPr>
          <w:color w:val="333333"/>
          <w:position w:val="0"/>
          <w:sz w:val="24"/>
          <w:szCs w:val="24"/>
          <w:rFonts w:ascii="Arial" w:eastAsia="微软雅黑" w:hAnsi="微软雅黑" w:hint="default"/>
        </w:rPr>
        <w:t>8</w:t>
      </w:r>
      <w:r>
        <w:rPr>
          <w:color w:val="333333"/>
          <w:position w:val="0"/>
          <w:sz w:val="24"/>
          <w:szCs w:val="24"/>
          <w:rFonts w:ascii="宋体" w:eastAsia="宋体" w:hAnsi="宋体" w:hint="default"/>
        </w:rPr>
        <w:t>年</w:t>
      </w:r>
      <w:r>
        <w:rPr>
          <w:color w:val="333333"/>
          <w:position w:val="0"/>
          <w:sz w:val="24"/>
          <w:szCs w:val="24"/>
          <w:rFonts w:ascii="Arial" w:eastAsia="Arial" w:hAnsi="Arial" w:hint="default"/>
        </w:rPr>
        <w:t>1</w:t>
      </w:r>
      <w:r>
        <w:rPr>
          <w:color w:val="333333"/>
          <w:position w:val="0"/>
          <w:sz w:val="24"/>
          <w:szCs w:val="24"/>
          <w:rFonts w:ascii="宋体" w:eastAsia="宋体" w:hAnsi="宋体" w:hint="default"/>
        </w:rPr>
        <w:t>月和</w:t>
      </w:r>
      <w:r>
        <w:rPr>
          <w:color w:val="333333"/>
          <w:position w:val="0"/>
          <w:sz w:val="24"/>
          <w:szCs w:val="24"/>
          <w:rFonts w:ascii="Arial" w:eastAsia="Arial" w:hAnsi="Arial" w:hint="default"/>
        </w:rPr>
        <w:t>201</w:t>
      </w:r>
      <w:r>
        <w:rPr>
          <w:color w:val="333333"/>
          <w:position w:val="0"/>
          <w:sz w:val="24"/>
          <w:szCs w:val="24"/>
          <w:rFonts w:ascii="Arial" w:eastAsia="微软雅黑" w:hAnsi="微软雅黑" w:hint="default"/>
        </w:rPr>
        <w:t>8</w:t>
      </w:r>
      <w:r>
        <w:rPr>
          <w:color w:val="333333"/>
          <w:position w:val="0"/>
          <w:sz w:val="24"/>
          <w:szCs w:val="24"/>
          <w:rFonts w:ascii="宋体" w:eastAsia="宋体" w:hAnsi="宋体" w:hint="default"/>
        </w:rPr>
        <w:t>年</w:t>
      </w:r>
      <w:r>
        <w:rPr>
          <w:color w:val="333333"/>
          <w:position w:val="0"/>
          <w:sz w:val="24"/>
          <w:szCs w:val="24"/>
          <w:rFonts w:ascii="Arial" w:eastAsia="Arial" w:hAnsi="Arial" w:hint="default"/>
        </w:rPr>
        <w:t>7</w:t>
      </w:r>
      <w:r>
        <w:rPr>
          <w:color w:val="333333"/>
          <w:position w:val="0"/>
          <w:sz w:val="24"/>
          <w:szCs w:val="24"/>
          <w:rFonts w:ascii="宋体" w:eastAsia="宋体" w:hAnsi="宋体" w:hint="default"/>
        </w:rPr>
        <w:t>月(拟定)获得学位的同学请注意：</w:t>
      </w:r>
      <w:r>
        <w:rPr>
          <w:color w:val="333333"/>
          <w:position w:val="0"/>
          <w:sz w:val="24"/>
          <w:szCs w:val="24"/>
          <w:rFonts w:ascii="宋体" w:eastAsia="宋体" w:hAnsi="宋体" w:hint="default"/>
        </w:rPr>
        <w:br/>
      </w:r>
      <w:r>
        <w:rPr>
          <w:color w:val="333333"/>
          <w:position w:val="0"/>
          <w:sz w:val="24"/>
          <w:szCs w:val="24"/>
          <w:rFonts w:ascii="宋体" w:eastAsia="宋体" w:hAnsi="宋体" w:hint="default"/>
        </w:rPr>
        <w:t> </w:t>
      </w:r>
    </w:p>
    <w:p>
      <w:pPr>
        <w:numPr>
          <w:ilvl w:val="0"/>
          <w:numId w:val="0"/>
        </w:numPr>
        <w:jc w:val="left"/>
        <w:shd w:val="clear" w:color="000000" w:fill="FFFFFF"/>
        <w:spacing w:lineRule="auto" w:line="360" w:before="0" w:after="0"/>
        <w:ind w:right="0" w:firstLine="48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“中国科学院大学2018年度博士、硕士学位授予仪式”拟定于7月6日上</w:t>
      </w:r>
      <w:r>
        <w:rPr>
          <w:color w:val="333333"/>
          <w:position w:val="0"/>
          <w:sz w:val="24"/>
          <w:szCs w:val="24"/>
          <w:rFonts w:ascii="宋体" w:eastAsia="宋体" w:hAnsi="宋体" w:hint="default"/>
        </w:rPr>
        <w:t>午8：30—11：00，在国科大玉泉路校区礼堂举行。届时,中国科学院及中国科</w:t>
      </w:r>
      <w:r>
        <w:rPr>
          <w:color w:val="333333"/>
          <w:position w:val="0"/>
          <w:sz w:val="24"/>
          <w:szCs w:val="24"/>
          <w:rFonts w:ascii="宋体" w:eastAsia="宋体" w:hAnsi="宋体" w:hint="default"/>
        </w:rPr>
        <w:t>学院大学相关领导将出席学位授予仪式并给学位获得者代表颁发证书，扶正流</w:t>
      </w:r>
      <w:r>
        <w:rPr>
          <w:color w:val="333333"/>
          <w:position w:val="0"/>
          <w:sz w:val="24"/>
          <w:szCs w:val="24"/>
          <w:rFonts w:ascii="宋体" w:eastAsia="宋体" w:hAnsi="宋体" w:hint="default"/>
        </w:rPr>
        <w:t>苏。</w:t>
      </w:r>
    </w:p>
    <w:p>
      <w:pPr>
        <w:numPr>
          <w:ilvl w:val="0"/>
          <w:numId w:val="0"/>
        </w:numPr>
        <w:jc w:val="left"/>
        <w:shd w:val="clear" w:color="000000" w:fill="FFFFFF"/>
        <w:spacing w:lineRule="auto" w:line="360" w:before="0" w:after="0"/>
        <w:ind w:right="0" w:firstLine="480"/>
        <w:rPr>
          <w:color w:val="4A4A4A"/>
          <w:position w:val="0"/>
          <w:sz w:val="18"/>
          <w:szCs w:val="18"/>
          <w:rFonts w:ascii="微软雅黑" w:eastAsia="宋体" w:hAnsi="宋体" w:hint="default"/>
        </w:rPr>
        <w:autoSpaceDE w:val="1"/>
        <w:autoSpaceDN w:val="1"/>
      </w:pPr>
      <w:r>
        <w:rPr>
          <w:color w:val="333333"/>
          <w:position w:val="0"/>
          <w:sz w:val="24"/>
          <w:szCs w:val="24"/>
          <w:rFonts w:ascii="宋体" w:eastAsia="宋体" w:hAnsi="宋体" w:hint="default"/>
        </w:rPr>
        <w:t>凡工程科学学院在</w:t>
      </w:r>
      <w:r>
        <w:rPr>
          <w:color w:val="333333"/>
          <w:position w:val="0"/>
          <w:sz w:val="24"/>
          <w:szCs w:val="24"/>
          <w:rFonts w:ascii="Arial" w:eastAsia="Arial" w:hAnsi="Arial" w:hint="default"/>
        </w:rPr>
        <w:t>201</w:t>
      </w:r>
      <w:r>
        <w:rPr>
          <w:color w:val="333333"/>
          <w:position w:val="0"/>
          <w:sz w:val="24"/>
          <w:szCs w:val="24"/>
          <w:rFonts w:ascii="Arial" w:eastAsia="微软雅黑" w:hAnsi="微软雅黑" w:hint="default"/>
        </w:rPr>
        <w:t>8</w:t>
      </w:r>
      <w:r>
        <w:rPr>
          <w:color w:val="333333"/>
          <w:position w:val="0"/>
          <w:sz w:val="24"/>
          <w:szCs w:val="24"/>
          <w:rFonts w:ascii="宋体" w:eastAsia="宋体" w:hAnsi="宋体" w:hint="default"/>
        </w:rPr>
        <w:t>年</w:t>
      </w:r>
      <w:r>
        <w:rPr>
          <w:color w:val="333333"/>
          <w:position w:val="0"/>
          <w:sz w:val="24"/>
          <w:szCs w:val="24"/>
          <w:rFonts w:ascii="Arial" w:eastAsia="Arial" w:hAnsi="Arial" w:hint="default"/>
        </w:rPr>
        <w:t>1</w:t>
      </w:r>
      <w:r>
        <w:rPr>
          <w:color w:val="333333"/>
          <w:position w:val="0"/>
          <w:sz w:val="24"/>
          <w:szCs w:val="24"/>
          <w:rFonts w:ascii="宋体" w:eastAsia="宋体" w:hAnsi="宋体" w:hint="default"/>
        </w:rPr>
        <w:t>月和</w:t>
      </w:r>
      <w:r>
        <w:rPr>
          <w:color w:val="333333"/>
          <w:position w:val="0"/>
          <w:sz w:val="24"/>
          <w:szCs w:val="24"/>
          <w:rFonts w:ascii="Arial" w:eastAsia="Arial" w:hAnsi="Arial" w:hint="default"/>
        </w:rPr>
        <w:t>201</w:t>
      </w:r>
      <w:r>
        <w:rPr>
          <w:color w:val="333333"/>
          <w:position w:val="0"/>
          <w:sz w:val="24"/>
          <w:szCs w:val="24"/>
          <w:rFonts w:ascii="Arial" w:eastAsia="微软雅黑" w:hAnsi="微软雅黑" w:hint="default"/>
        </w:rPr>
        <w:t>8</w:t>
      </w:r>
      <w:r>
        <w:rPr>
          <w:color w:val="333333"/>
          <w:position w:val="0"/>
          <w:sz w:val="24"/>
          <w:szCs w:val="24"/>
          <w:rFonts w:ascii="宋体" w:eastAsia="宋体" w:hAnsi="宋体" w:hint="default"/>
        </w:rPr>
        <w:t>年</w:t>
      </w:r>
      <w:r>
        <w:rPr>
          <w:color w:val="333333"/>
          <w:position w:val="0"/>
          <w:sz w:val="24"/>
          <w:szCs w:val="24"/>
          <w:rFonts w:ascii="Arial" w:eastAsia="Arial" w:hAnsi="Arial" w:hint="default"/>
        </w:rPr>
        <w:t>7</w:t>
      </w:r>
      <w:r>
        <w:rPr>
          <w:color w:val="333333"/>
          <w:position w:val="0"/>
          <w:sz w:val="24"/>
          <w:szCs w:val="24"/>
          <w:rFonts w:ascii="宋体" w:eastAsia="宋体" w:hAnsi="宋体" w:hint="default"/>
        </w:rPr>
        <w:t>月(拟定)取得硕士学位的研究</w:t>
      </w:r>
      <w:r>
        <w:rPr>
          <w:color w:val="333333"/>
          <w:position w:val="0"/>
          <w:sz w:val="24"/>
          <w:szCs w:val="24"/>
          <w:rFonts w:ascii="宋体" w:eastAsia="宋体" w:hAnsi="宋体" w:hint="default"/>
        </w:rPr>
        <w:t>生均可报名参加，学位获得者的亲属可参加仪式观摩。由于进入礼堂接受国科大</w:t>
      </w:r>
      <w:r>
        <w:rPr>
          <w:color w:val="333333"/>
          <w:position w:val="0"/>
          <w:sz w:val="24"/>
          <w:szCs w:val="24"/>
          <w:rFonts w:ascii="宋体" w:eastAsia="宋体" w:hAnsi="宋体" w:hint="default"/>
        </w:rPr>
        <w:t>领导扶正流苏仪式的名额有限，请大家尽快报名。不能进入礼堂的同学可着硕士</w:t>
      </w:r>
      <w:r>
        <w:rPr>
          <w:color w:val="333333"/>
          <w:position w:val="0"/>
          <w:sz w:val="24"/>
          <w:szCs w:val="24"/>
          <w:rFonts w:ascii="宋体" w:eastAsia="宋体" w:hAnsi="宋体" w:hint="default"/>
        </w:rPr>
        <w:t>学位服在校园内自由照相留念。</w:t>
      </w:r>
    </w:p>
    <w:p>
      <w:pPr>
        <w:numPr>
          <w:ilvl w:val="0"/>
          <w:numId w:val="0"/>
        </w:numPr>
        <w:jc w:val="left"/>
        <w:shd w:val="clear" w:color="000000" w:fill="FFFFFF"/>
        <w:spacing w:lineRule="auto" w:line="360" w:before="0" w:after="0"/>
        <w:ind w:right="0" w:firstLine="480"/>
        <w:rPr>
          <w:color w:val="auto"/>
          <w:position w:val="0"/>
          <w:sz w:val="24"/>
          <w:szCs w:val="24"/>
          <w:rFonts w:ascii="Arial" w:eastAsia="微软雅黑" w:hAnsi="微软雅黑" w:hint="default"/>
        </w:rPr>
        <w:autoSpaceDE w:val="1"/>
        <w:autoSpaceDN w:val="1"/>
      </w:pPr>
      <w:r>
        <w:rPr>
          <w:color w:val="333333"/>
          <w:position w:val="0"/>
          <w:sz w:val="24"/>
          <w:szCs w:val="24"/>
          <w:rFonts w:ascii="宋体" w:eastAsia="宋体" w:hAnsi="宋体" w:hint="default"/>
        </w:rPr>
        <w:t>请参加学位授予仪式的同学于</w:t>
      </w:r>
      <w:r>
        <w:rPr>
          <w:color w:val="333333"/>
          <w:position w:val="0"/>
          <w:sz w:val="24"/>
          <w:szCs w:val="24"/>
          <w:rFonts w:ascii="Arial" w:eastAsia="Arial" w:hAnsi="Arial" w:hint="default"/>
        </w:rPr>
        <w:t>201</w:t>
      </w:r>
      <w:r>
        <w:rPr>
          <w:color w:val="333333"/>
          <w:position w:val="0"/>
          <w:sz w:val="24"/>
          <w:szCs w:val="24"/>
          <w:rFonts w:ascii="Arial" w:eastAsia="微软雅黑" w:hAnsi="微软雅黑" w:hint="default"/>
        </w:rPr>
        <w:t>8</w:t>
      </w:r>
      <w:r>
        <w:rPr>
          <w:color w:val="333333"/>
          <w:position w:val="0"/>
          <w:sz w:val="24"/>
          <w:szCs w:val="24"/>
          <w:rFonts w:ascii="宋体" w:eastAsia="宋体" w:hAnsi="宋体" w:hint="default"/>
        </w:rPr>
        <w:t>年</w:t>
      </w:r>
      <w:r>
        <w:rPr>
          <w:color w:val="333333"/>
          <w:position w:val="0"/>
          <w:sz w:val="24"/>
          <w:szCs w:val="24"/>
          <w:rFonts w:ascii="Arial" w:eastAsia="微软雅黑" w:hAnsi="微软雅黑" w:hint="default"/>
        </w:rPr>
        <w:t>6</w:t>
      </w:r>
      <w:r>
        <w:rPr>
          <w:color w:val="333333"/>
          <w:position w:val="0"/>
          <w:sz w:val="24"/>
          <w:szCs w:val="24"/>
          <w:rFonts w:ascii="宋体" w:eastAsia="宋体" w:hAnsi="宋体" w:hint="default"/>
        </w:rPr>
        <w:t>月</w:t>
      </w:r>
      <w:r>
        <w:rPr>
          <w:color w:val="333333"/>
          <w:position w:val="0"/>
          <w:sz w:val="24"/>
          <w:szCs w:val="24"/>
          <w:rFonts w:ascii="Arial" w:eastAsia="微软雅黑" w:hAnsi="微软雅黑" w:hint="default"/>
        </w:rPr>
        <w:t>23</w:t>
      </w:r>
      <w:r>
        <w:rPr>
          <w:color w:val="333333"/>
          <w:position w:val="0"/>
          <w:sz w:val="24"/>
          <w:szCs w:val="24"/>
          <w:rFonts w:ascii="宋体" w:eastAsia="宋体" w:hAnsi="宋体" w:hint="default"/>
        </w:rPr>
        <w:t>日前将回执（附件一）以附</w:t>
      </w:r>
      <w:r>
        <w:rPr>
          <w:color w:val="333333"/>
          <w:position w:val="0"/>
          <w:sz w:val="24"/>
          <w:szCs w:val="24"/>
          <w:rFonts w:ascii="宋体" w:eastAsia="宋体" w:hAnsi="宋体" w:hint="default"/>
        </w:rPr>
        <w:t>件的形式发送至学院李老师的信箱：</w:t>
      </w:r>
      <w:r>
        <w:rPr>
          <w:rStyle w:val="PO154"/>
          <w:color w:val="0000FF" w:themeColor="hyperlink"/>
          <w:position w:val="0"/>
          <w:sz w:val="24"/>
          <w:szCs w:val="24"/>
          <w:u w:val="single"/>
          <w:rFonts w:ascii="Arial" w:eastAsia="微软雅黑" w:hAnsi="微软雅黑" w:hint="default"/>
        </w:rPr>
        <w:t>yanli</w:t>
      </w:r>
      <w:hyperlink r:id="rId5">
        <w:r>
          <w:rPr>
            <w:rStyle w:val="PO154"/>
            <w:color w:val="0000FF" w:themeColor="hyperlink"/>
            <w:position w:val="0"/>
            <w:sz w:val="24"/>
            <w:szCs w:val="24"/>
            <w:u w:val="single"/>
            <w:rFonts w:ascii="Arial" w:eastAsia="Arial" w:hAnsi="Arial" w:hint="default"/>
          </w:rPr>
          <w:t>@ucas.ac.cn</w:t>
        </w:r>
      </w:hyperlink>
    </w:p>
    <w:p>
      <w:pPr>
        <w:numPr>
          <w:ilvl w:val="0"/>
          <w:numId w:val="0"/>
        </w:numPr>
        <w:jc w:val="left"/>
        <w:shd w:val="clear" w:color="000000" w:fill="FFFFFF"/>
        <w:spacing w:lineRule="auto" w:line="360" w:before="0" w:after="0"/>
        <w:ind w:right="0" w:firstLine="480"/>
        <w:rPr>
          <w:color w:val="auto"/>
          <w:position w:val="0"/>
          <w:sz w:val="24"/>
          <w:szCs w:val="24"/>
          <w:rFonts w:ascii="Arial" w:eastAsia="微软雅黑" w:hAnsi="微软雅黑" w:hint="default"/>
        </w:rPr>
        <w:autoSpaceDE w:val="1"/>
        <w:autoSpaceDN w:val="1"/>
      </w:pPr>
    </w:p>
    <w:p>
      <w:pPr>
        <w:numPr>
          <w:ilvl w:val="0"/>
          <w:numId w:val="0"/>
        </w:numPr>
        <w:jc w:val="left"/>
        <w:shd w:val="clear" w:color="000000" w:fill="FFFFFF"/>
        <w:spacing w:lineRule="auto" w:line="360" w:before="0" w:after="0"/>
        <w:ind w:right="0" w:firstLine="480"/>
        <w:rPr>
          <w:color w:val="4A4A4A"/>
          <w:position w:val="0"/>
          <w:sz w:val="18"/>
          <w:szCs w:val="18"/>
          <w:rFonts w:ascii="微软雅黑" w:eastAsia="宋体" w:hAnsi="宋体" w:hint="default"/>
        </w:rPr>
        <w:autoSpaceDE w:val="1"/>
        <w:autoSpaceDN w:val="1"/>
      </w:pPr>
      <w:r>
        <w:rPr>
          <w:color w:val="auto"/>
          <w:position w:val="0"/>
          <w:sz w:val="24"/>
          <w:szCs w:val="24"/>
          <w:rFonts w:ascii="Arial" w:eastAsia="微软雅黑" w:hAnsi="微软雅黑" w:hint="default"/>
        </w:rPr>
        <w:t>后续安排请等待第二轮通知！</w:t>
      </w:r>
      <w:r>
        <w:rPr>
          <w:color w:val="333333"/>
          <w:position w:val="0"/>
          <w:sz w:val="24"/>
          <w:szCs w:val="24"/>
          <w:rFonts w:ascii="Arial" w:eastAsia="Arial" w:hAnsi="Arial" w:hint="default"/>
        </w:rPr>
        <w:t> </w:t>
      </w:r>
    </w:p>
    <w:p>
      <w:pPr>
        <w:numPr>
          <w:ilvl w:val="0"/>
          <w:numId w:val="0"/>
        </w:numPr>
        <w:jc w:val="left"/>
        <w:shd w:val="clear" w:color="000000" w:fill="FFFFFF"/>
        <w:spacing w:lineRule="auto" w:line="360" w:before="0" w:after="0"/>
        <w:ind w:right="0" w:firstLine="0"/>
        <w:rPr>
          <w:color w:val="4A4A4A"/>
          <w:position w:val="0"/>
          <w:sz w:val="18"/>
          <w:szCs w:val="18"/>
          <w:rFonts w:ascii="微软雅黑" w:eastAsia="宋体" w:hAnsi="宋体" w:hint="default"/>
        </w:rPr>
        <w:autoSpaceDE w:val="1"/>
        <w:autoSpaceDN w:val="1"/>
      </w:pPr>
      <w:r>
        <w:rPr>
          <w:color w:val="333333"/>
          <w:position w:val="0"/>
          <w:sz w:val="24"/>
          <w:szCs w:val="24"/>
          <w:rFonts w:ascii="宋体" w:eastAsia="宋体" w:hAnsi="宋体" w:hint="default"/>
        </w:rPr>
        <w:t>特此通知。</w:t>
      </w:r>
    </w:p>
    <w:p>
      <w:pPr>
        <w:numPr>
          <w:ilvl w:val="0"/>
          <w:numId w:val="0"/>
        </w:numPr>
        <w:jc w:val="left"/>
        <w:shd w:val="clear" w:color="000000" w:fill="FFFFFF"/>
        <w:spacing w:lineRule="auto" w:line="360" w:before="0" w:after="0"/>
        <w:ind w:right="0" w:firstLine="0"/>
        <w:rPr>
          <w:b w:val="1"/>
          <w:color w:val="333333"/>
          <w:position w:val="0"/>
          <w:sz w:val="15"/>
          <w:szCs w:val="15"/>
          <w:rFonts w:ascii="Arial" w:eastAsia="Arial" w:hAnsi="Arial" w:hint="default"/>
        </w:rPr>
        <w:autoSpaceDE w:val="1"/>
        <w:autoSpaceDN w:val="1"/>
      </w:pPr>
      <w:r>
        <w:rPr>
          <w:color w:val="333333"/>
          <w:position w:val="0"/>
          <w:sz w:val="24"/>
          <w:szCs w:val="24"/>
          <w:rFonts w:ascii="宋体" w:eastAsia="宋体" w:hAnsi="宋体" w:hint="default"/>
        </w:rPr>
        <w:t>请同学们相互转告。</w:t>
      </w:r>
    </w:p>
    <w:p>
      <w:pPr>
        <w:numPr>
          <w:ilvl w:val="0"/>
          <w:numId w:val="0"/>
        </w:numPr>
        <w:jc w:val="left"/>
        <w:shd w:val="clear" w:color="000000" w:fill="FFFFFF"/>
        <w:spacing w:lineRule="auto" w:line="360" w:before="0" w:after="0"/>
        <w:ind w:right="0" w:firstLine="0"/>
        <w:rPr>
          <w:b w:val="1"/>
          <w:color w:val="333333"/>
          <w:position w:val="0"/>
          <w:sz w:val="15"/>
          <w:szCs w:val="15"/>
          <w:rFonts w:ascii="Arial" w:eastAsia="Arial" w:hAnsi="Arial" w:hint="default"/>
        </w:rPr>
        <w:autoSpaceDE w:val="1"/>
        <w:autoSpaceDN w:val="1"/>
      </w:pPr>
    </w:p>
    <w:p>
      <w:pPr>
        <w:numPr>
          <w:ilvl w:val="0"/>
          <w:numId w:val="0"/>
        </w:numPr>
        <w:jc w:val="right"/>
        <w:shd w:val="clear" w:color="000000" w:fill="FFFFFF"/>
        <w:spacing w:lineRule="auto" w:line="360" w:before="0" w:after="0"/>
        <w:ind w:right="0" w:firstLine="0"/>
        <w:rPr>
          <w:color w:val="4A4A4A"/>
          <w:position w:val="0"/>
          <w:sz w:val="18"/>
          <w:szCs w:val="18"/>
          <w:rFonts w:ascii="微软雅黑" w:eastAsia="宋体" w:hAnsi="宋体" w:hint="default"/>
        </w:rPr>
        <w:autoSpaceDE w:val="1"/>
        <w:autoSpaceDN w:val="1"/>
      </w:pPr>
    </w:p>
    <w:p>
      <w:pPr>
        <w:numPr>
          <w:ilvl w:val="0"/>
          <w:numId w:val="0"/>
        </w:numPr>
        <w:jc w:val="right"/>
        <w:shd w:val="clear" w:color="000000" w:fill="FFFFFF"/>
        <w:spacing w:lineRule="auto" w:line="360" w:before="0" w:after="0"/>
        <w:ind w:right="0" w:firstLine="0"/>
        <w:rPr>
          <w:color w:val="4A4A4A"/>
          <w:position w:val="0"/>
          <w:sz w:val="18"/>
          <w:szCs w:val="18"/>
          <w:rFonts w:ascii="微软雅黑" w:eastAsia="宋体" w:hAnsi="宋体" w:hint="default"/>
        </w:rPr>
        <w:wordWrap w:val="off"/>
        <w:autoSpaceDE w:val="1"/>
        <w:autoSpaceDN w:val="1"/>
      </w:pPr>
      <w:r>
        <w:rPr>
          <w:color w:val="333333"/>
          <w:position w:val="0"/>
          <w:sz w:val="24"/>
          <w:szCs w:val="24"/>
          <w:rFonts w:ascii="宋体" w:eastAsia="宋体" w:hAnsi="宋体" w:hint="default"/>
        </w:rPr>
        <w:t>中国科学院大学工程科学学院</w:t>
      </w:r>
    </w:p>
    <w:p>
      <w:pPr>
        <w:numPr>
          <w:ilvl w:val="0"/>
          <w:numId w:val="0"/>
        </w:numPr>
        <w:jc w:val="right"/>
        <w:shd w:val="clear" w:color="000000" w:fill="FFFFFF"/>
        <w:spacing w:lineRule="auto" w:line="36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2018年6月14日</w:t>
      </w:r>
    </w:p>
    <w:p>
      <w:pPr>
        <w:numPr>
          <w:ilvl w:val="0"/>
          <w:numId w:val="0"/>
        </w:numPr>
        <w:jc w:val="left"/>
        <w:shd w:val="clear" w:color="000000" w:fill="FFFFFF"/>
        <w:spacing w:lineRule="atLeast" w:line="270" w:before="0" w:after="0"/>
        <w:ind w:right="0" w:firstLine="0"/>
        <w:rPr>
          <w:color w:val="333333"/>
          <w:position w:val="0"/>
          <w:sz w:val="24"/>
          <w:szCs w:val="24"/>
          <w:rFonts w:ascii="宋体" w:eastAsia="宋体" w:hAnsi="宋体" w:hint="default"/>
        </w:rPr>
        <w:autoSpaceDE w:val="1"/>
        <w:autoSpaceDN w:val="1"/>
      </w:pPr>
    </w:p>
    <w:p>
      <w:pPr>
        <w:numPr>
          <w:ilvl w:val="0"/>
          <w:numId w:val="0"/>
        </w:numPr>
        <w:jc w:val="left"/>
        <w:shd w:val="clear" w:color="000000" w:fill="FFFFFF"/>
        <w:spacing w:lineRule="atLeast" w:line="27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附件一</w:t>
      </w:r>
    </w:p>
    <w:p>
      <w:pPr>
        <w:numPr>
          <w:ilvl w:val="0"/>
          <w:numId w:val="0"/>
        </w:numPr>
        <w:jc w:val="left"/>
        <w:shd w:val="clear" w:color="000000" w:fill="FFFFFF"/>
        <w:spacing w:lineRule="atLeast" w:line="270" w:before="0" w:after="0"/>
        <w:ind w:right="0" w:firstLine="0"/>
        <w:rPr>
          <w:color w:val="333333"/>
          <w:position w:val="0"/>
          <w:sz w:val="24"/>
          <w:szCs w:val="24"/>
          <w:rFonts w:ascii="宋体" w:eastAsia="宋体" w:hAnsi="宋体" w:hint="default"/>
        </w:rPr>
        <w:autoSpaceDE w:val="1"/>
        <w:autoSpaceDN w:val="1"/>
      </w:pPr>
    </w:p>
    <w:p>
      <w:pPr>
        <w:numPr>
          <w:ilvl w:val="0"/>
          <w:numId w:val="0"/>
        </w:numPr>
        <w:jc w:val="center"/>
        <w:shd w:val="clear" w:color="000000" w:fill="FFFFFF"/>
        <w:spacing w:lineRule="atLeast" w:line="270" w:before="0" w:after="0"/>
        <w:ind w:right="0" w:firstLine="0"/>
        <w:rPr>
          <w:b w:val="1"/>
          <w:color w:val="333333"/>
          <w:position w:val="0"/>
          <w:sz w:val="24"/>
          <w:szCs w:val="24"/>
          <w:rFonts w:ascii="宋体" w:eastAsia="宋体" w:hAnsi="宋体" w:hint="default"/>
        </w:rPr>
        <w:autoSpaceDE w:val="1"/>
        <w:autoSpaceDN w:val="1"/>
      </w:pPr>
      <w:r>
        <w:rPr>
          <w:b w:val="1"/>
          <w:color w:val="333333"/>
          <w:position w:val="0"/>
          <w:sz w:val="24"/>
          <w:szCs w:val="24"/>
          <w:rFonts w:ascii="宋体" w:eastAsia="宋体" w:hAnsi="宋体" w:hint="default"/>
        </w:rPr>
        <w:t>参加2018年度学位授予仪式回执</w:t>
      </w:r>
    </w:p>
    <w:tbl>
      <w:tblID w:val="0"/>
      <w:tblPr>
        <w:tblBorders>
          <w:top w:val="single" w:sz="6" w:space="0" w:color="000000"/>
          <w:left w:val="single" w:sz="6" w:space="0" w:color="000000"/>
          <w:bottom w:val="single" w:sz="6" w:space="0" w:color="000000"/>
          <w:right w:val="single" w:sz="6" w:space="0" w:color="000000"/>
        </w:tblBorders>
        <w:tblCellMar>
          <w:left w:w="0" w:type="dxa"/>
          <w:top w:w="0" w:type="dxa"/>
          <w:right w:w="0" w:type="dxa"/>
          <w:bottom w:w="0" w:type="dxa"/>
        </w:tblCellMar>
        <w:tblW w:w="7687" w:type="dxa"/>
        <w:tblLook w:val="0004A0" w:firstRow="1" w:lastRow="0" w:firstColumn="1" w:lastColumn="0" w:noHBand="0" w:noVBand="1"/>
        <w:tblLayout w:type="fixed"/>
      </w:tblPr>
      <w:tblGrid>
        <w:gridCol w:w="1149"/>
        <w:gridCol w:w="851"/>
        <w:gridCol w:w="1276"/>
        <w:gridCol w:w="1275"/>
        <w:gridCol w:w="1560"/>
        <w:gridCol w:w="1576"/>
      </w:tblGrid>
      <w:tr>
        <w:trPr>
          <w:cnfStyle w:val="100000000000" w:firstRow="1" w:lastRow="0" w:firstColumn="0" w:lastColumn="0" w:oddVBand="0" w:evenVBand="0" w:oddHBand="0" w:evenHBand="0" w:firstRowFirstColumn="0" w:firstRowLastColumn="0" w:lastRowFirstColumn="0" w:lastRowLastColumn="0"/>
          <w:hidden w:val="0"/>
        </w:trPr>
        <w:tc>
          <w:tcPr>
            <w:tcW w:type="dxa" w:w="1149"/>
            <w:cnfStyle w:val="101000001000" w:firstRow="1" w:lastRow="0" w:firstColumn="1" w:lastColumn="0" w:oddVBand="0" w:evenVBand="0" w:oddHBand="0" w:evenHBand="0" w:firstRowFirstColumn="1" w:firstRowLastColumn="0"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姓名</w:t>
            </w:r>
          </w:p>
        </w:tc>
        <w:tc>
          <w:tcPr>
            <w:tcW w:type="dxa" w:w="851"/>
            <w:cnfStyle w:val="100000000000" w:firstRow="1" w:lastRow="0" w:firstColumn="0" w:lastColumn="0" w:oddVBand="0" w:evenVBand="0" w:oddHBand="0" w:evenHBand="0" w:firstRowFirstColumn="0" w:firstRowLastColumn="0"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性别</w:t>
            </w:r>
          </w:p>
        </w:tc>
        <w:tc>
          <w:tcPr>
            <w:tcW w:type="dxa" w:w="1276"/>
            <w:cnfStyle w:val="100000000000" w:firstRow="1" w:lastRow="0" w:firstColumn="0" w:lastColumn="0" w:oddVBand="0" w:evenVBand="0" w:oddHBand="0" w:evenHBand="0" w:firstRowFirstColumn="0" w:firstRowLastColumn="0"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专业领域</w:t>
            </w:r>
          </w:p>
        </w:tc>
        <w:tc>
          <w:tcPr>
            <w:tcW w:type="dxa" w:w="1275"/>
            <w:cnfStyle w:val="100000000000" w:firstRow="1" w:lastRow="0" w:firstColumn="0" w:lastColumn="0" w:oddVBand="0" w:evenVBand="0" w:oddHBand="0" w:evenHBand="0" w:firstRowFirstColumn="0" w:firstRowLastColumn="0"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获学位时间</w:t>
            </w:r>
          </w:p>
        </w:tc>
        <w:tc>
          <w:tcPr>
            <w:tcW w:type="dxa" w:w="1560"/>
            <w:cnfStyle w:val="100000000000" w:firstRow="1" w:lastRow="0" w:firstColumn="0" w:lastColumn="0" w:oddVBand="0" w:evenVBand="0" w:oddHBand="0" w:evenHBand="0" w:firstRowFirstColumn="0" w:firstRowLastColumn="0"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联系电话</w:t>
            </w:r>
          </w:p>
        </w:tc>
        <w:tc>
          <w:tcPr>
            <w:tcW w:type="dxa" w:w="1576"/>
            <w:cnfStyle w:val="100000000100" w:firstRow="1" w:lastRow="0" w:firstColumn="0" w:lastColumn="0" w:oddVBand="0" w:evenVBand="0" w:oddHBand="0" w:evenHBand="0" w:firstRowFirstColumn="0" w:firstRowLastColumn="1" w:lastRowFirstColumn="0" w:lastRowLastColumn="0"/>
            <w:vAlign w:val="center"/>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电子信箱</w:t>
            </w:r>
          </w:p>
        </w:tc>
      </w:tr>
      <w:tr>
        <w:trPr>
          <w:cnfStyle w:val="000000100000" w:firstRow="0" w:lastRow="0" w:firstColumn="0" w:lastColumn="0" w:oddVBand="0" w:evenVBand="0" w:oddHBand="1" w:evenHBand="0" w:firstRowFirstColumn="0" w:firstRowLastColumn="0" w:lastRowFirstColumn="0" w:lastRowLastColumn="0"/>
          <w:hidden w:val="0"/>
        </w:trPr>
        <w:tc>
          <w:tcPr>
            <w:tcW w:type="dxa" w:w="1149"/>
            <w:cnfStyle w:val="001000100000" w:firstRow="0" w:lastRow="0" w:firstColumn="1"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851"/>
            <w:cnfStyle w:val="000000100000" w:firstRow="0" w:lastRow="0" w:firstColumn="0"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275"/>
            <w:cnfStyle w:val="000000100000" w:firstRow="0" w:lastRow="0" w:firstColumn="0"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560"/>
            <w:cnfStyle w:val="000000100000" w:firstRow="0" w:lastRow="0" w:firstColumn="0"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576"/>
            <w:cnfStyle w:val="000000100000" w:firstRow="0" w:lastRow="0" w:firstColumn="0" w:lastColumn="0" w:oddVBand="0" w:evenVBand="0" w:oddHBand="1" w:evenHBand="0"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hidden w:val="0"/>
        </w:trPr>
        <w:tc>
          <w:tcPr>
            <w:tcW w:type="dxa" w:w="1149"/>
            <w:cnfStyle w:val="001000010000" w:firstRow="0" w:lastRow="0" w:firstColumn="1"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851"/>
            <w:cnfStyle w:val="000000010000" w:firstRow="0" w:lastRow="0" w:firstColumn="0"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275"/>
            <w:cnfStyle w:val="000000010000" w:firstRow="0" w:lastRow="0" w:firstColumn="0"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560"/>
            <w:cnfStyle w:val="000000010000" w:firstRow="0" w:lastRow="0" w:firstColumn="0"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c>
          <w:tcPr>
            <w:tcW w:type="dxa" w:w="1576"/>
            <w:cnfStyle w:val="000000010000" w:firstRow="0" w:lastRow="0" w:firstColumn="0" w:lastColumn="0" w:oddVBand="0" w:evenVBand="0" w:oddHBand="0" w:evenHBand="1" w:firstRowFirstColumn="0" w:firstRowLastColumn="0" w:lastRowFirstColumn="0" w:lastRowLastColumn="0"/>
            <w:vAlign w:val="top"/>
            <w:tcBorders>
              <w:bottom w:val="" w:color="auto" w:sz="6"/>
              <w:left w:val="" w:color="auto" w:sz="6"/>
              <w:right w:val="" w:color="auto" w:sz="6"/>
              <w:top w:val="" w:color="auto" w:sz="6"/>
            </w:tcBorders>
          </w:tcPr>
          <w:p>
            <w:pPr>
              <w:numPr>
                <w:ilvl w:val="0"/>
                <w:numId w:val="0"/>
              </w:numPr>
              <w:jc w:val="left"/>
              <w:spacing w:lineRule="auto" w:line="24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tc>
      </w:tr>
    </w:tbl>
    <w:p>
      <w:pPr>
        <w:numPr>
          <w:ilvl w:val="0"/>
          <w:numId w:val="0"/>
        </w:numPr>
        <w:jc w:val="left"/>
        <w:shd w:val="clear" w:color="000000" w:fill="FFFFFF"/>
        <w:spacing w:lineRule="atLeast" w:line="270" w:before="0" w:after="0"/>
        <w:ind w:right="0" w:firstLine="0"/>
        <w:rPr>
          <w:color w:val="333333"/>
          <w:position w:val="0"/>
          <w:sz w:val="24"/>
          <w:szCs w:val="24"/>
          <w:rFonts w:ascii="宋体" w:eastAsia="宋体" w:hAnsi="宋体" w:hint="default"/>
        </w:rPr>
        <w:autoSpaceDE w:val="1"/>
        <w:autoSpaceDN w:val="1"/>
      </w:pPr>
      <w:r>
        <w:rPr>
          <w:color w:val="333333"/>
          <w:position w:val="0"/>
          <w:sz w:val="24"/>
          <w:szCs w:val="24"/>
          <w:rFonts w:ascii="宋体" w:eastAsia="宋体" w:hAnsi="宋体" w:hint="default"/>
        </w:rPr>
        <w:t> </w:t>
      </w: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isplayBackgroundShape w:val="true"/>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Times New Roman" w:eastAsia="Times New Roman" w:hAnsi="Times New Roman"/>
        <w:shd w:val="clear"/>
        <w:sz w:val="20"/>
        <w:szCs w:val="20"/>
        <w:w w:val="100"/>
      </w:rPr>
    </w:rPrDefault>
  </w:docDefaults>
  <w:style w:default="1" w:styleId="PO1" w:type="paragraph">
    <w:name w:val="Normal"/>
    <w:qFormat/>
    <w:uiPriority w:val="1"/>
    <w:pPr>
      <w:autoSpaceDE w:val="1"/>
      <w:autoSpaceDN w:val="1"/>
      <w:jc w:val="both"/>
      <w:wordWrap/>
    </w:pPr>
    <w:rPr>
      <w:rFonts w:ascii="Calibri" w:eastAsia="宋体" w:hAnsi="Calibri"/>
      <w:shd w:val="clear"/>
      <w:sz w:val="21"/>
      <w:szCs w:val="21"/>
      <w:w w:val="100"/>
    </w:r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basedOn w:val="PO2"/>
    <w:qFormat/>
    <w:uiPriority w:val="20"/>
    <w:rPr>
      <w:b/>
      <w:shd w:val="clear"/>
      <w:sz w:val="20"/>
      <w:szCs w:val="20"/>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Date"/>
    <w:basedOn w:val="PO1"/>
    <w:next w:val="PO1"/>
    <w:link w:val="PO155"/>
    <w:uiPriority w:val="152"/>
    <w:unhideWhenUsed/>
    <w:pPr>
      <w:autoSpaceDE w:val="1"/>
      <w:autoSpaceDN w:val="1"/>
      <w:ind w:left="100" w:firstLine="0"/>
      <w:widowControl/>
      <w:wordWrap/>
    </w:pPr>
  </w:style>
  <w:style w:styleId="PO153" w:type="paragraph">
    <w:name w:val="Normal (Web)"/>
    <w:basedOn w:val="PO1"/>
    <w:uiPriority w:val="153"/>
    <w:unhideWhenUsed/>
    <w:pPr>
      <w:autoSpaceDE w:val="1"/>
      <w:autoSpaceDN w:val="1"/>
      <w:widowControl/>
      <w:wordWrap/>
    </w:pPr>
    <w:rPr>
      <w:rFonts w:ascii="宋体" w:eastAsia="Times New Roman" w:hAnsi="宋体"/>
      <w:shd w:val="clear"/>
      <w:sz w:val="24"/>
      <w:szCs w:val="24"/>
      <w:w w:val="100"/>
    </w:rPr>
  </w:style>
  <w:style w:styleId="PO154" w:type="character">
    <w:name w:val="Hyperlink"/>
    <w:basedOn w:val="PO2"/>
    <w:uiPriority w:val="154"/>
    <w:unhideWhenUsed/>
    <w:rPr>
      <w:color w:val="0000FF" w:themeColor="hyperlink"/>
      <w:shd w:val="clear"/>
      <w:sz w:val="20"/>
      <w:szCs w:val="20"/>
      <w:u w:val="single"/>
      <w:w w:val="100"/>
    </w:rPr>
  </w:style>
  <w:style w:customStyle="1" w:styleId="PO155" w:type="character">
    <w:name w:val="日期 Char"/>
    <w:basedOn w:val="PO2"/>
    <w:link w:val="PO152"/>
    <w:qFormat/>
    <w:uiPriority w:val="155"/>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yperlink" Target="mailto:liufang@ucas.ac.cn" TargetMode="External"></Relationship><Relationship Id="rId6"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567</Characters>
  <CharactersWithSpaces>0</CharactersWithSpaces>
  <DocSecurity>0</DocSecurity>
  <HyperlinksChanged>false</HyperlinksChanged>
  <Lines>4</Lines>
  <LinksUpToDate>false</LinksUpToDate>
  <Pages>1</Pages>
  <Paragraphs>1</Paragraphs>
  <Words>84</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liyan</dc:creator>
  <cp:lastModifiedBy/>
  <dcterms:modified xsi:type="dcterms:W3CDTF">2018-06-14T06:35:00Z</dcterms:modified>
</cp:coreProperties>
</file>